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050415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50415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2CE8">
              <w:rPr>
                <w:noProof/>
                <w:lang w:eastAsia="es-MX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0.35pt;margin-top:.7pt;width:87.15pt;height:48.15pt;z-index:-251655168;mso-wrap-style:tight;mso-position-horizontal-relative:text;mso-position-vertical-relative:text">
                  <v:imagedata r:id="rId7" o:title="" cropright="13304f"/>
                </v:shape>
                <o:OLEObject Type="Embed" ProgID="PBrush" ShapeID="_x0000_s1026" DrawAspect="Content" ObjectID="_1473075327" r:id="rId8"/>
              </w:pict>
            </w:r>
          </w:p>
          <w:p w:rsidR="00050415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Inmuebles, Infraestructura y Construcciones en Proceso</w:t>
            </w:r>
          </w:p>
          <w:p w:rsidR="00050415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 junio de 2014.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(Miles de Pesos)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12310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5C7655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Terrenos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B10B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824,900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12330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B10B0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Edificios no Residenciales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B10B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4,932,862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B10B0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B10B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1,600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B10B0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no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B10B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144,106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B10B0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Obras para el Abastecimiento de Agua, Petróleo, Gas, Electricidad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B10B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1,892,255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B10B0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División de Terrenos y Construcción de Obras de Urbanización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B10B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1,644,993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B10B0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Vías de Comunicación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B10B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2,371,272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1D1F4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Otras Construcciones de Ingeniería Civil u Obra Pesada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1D1F4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1,683,984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1D1F4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Instalaciones y Equipamiento en Construcciones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1D1F4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207,027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1D1F4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Trabajos de Acabados en Edificaciones y Otros Trabajos Especializados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1D1F4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12,574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1D1F4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63023D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622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1262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no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63023D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307,755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Obras para el Abastecimiento de Agua, Petróleo, Gas, Electricidad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21,145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División de Terrenos y Construcción</w:t>
            </w:r>
            <w:r w:rsidR="006E0933">
              <w:rPr>
                <w:szCs w:val="18"/>
                <w:lang w:val="es-MX"/>
              </w:rPr>
              <w:t xml:space="preserve"> de Obras de Urbanización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81,773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Vías de Comunicación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138,588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Obras Construcciones de Ingeniería Civil u Obra Pesada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32,224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Instalaciones y Equipamiento en Construcciones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863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12369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Trabajos de Acabados en Edificaciones y Otros Trabajos Especializados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743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126…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Depreciación, Deterioro y Amortización de Bienes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552D59" w:rsidP="00552D59">
            <w:pPr>
              <w:pStyle w:val="Texto"/>
              <w:tabs>
                <w:tab w:val="center" w:pos="997"/>
                <w:tab w:val="right" w:pos="1995"/>
              </w:tabs>
              <w:spacing w:line="231" w:lineRule="exact"/>
              <w:ind w:firstLine="0"/>
              <w:jc w:val="lef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ab/>
            </w:r>
            <w:r>
              <w:rPr>
                <w:szCs w:val="18"/>
                <w:lang w:val="es-MX"/>
              </w:rPr>
              <w:tab/>
            </w:r>
            <w:r w:rsidR="0063023D">
              <w:rPr>
                <w:szCs w:val="18"/>
                <w:lang w:val="es-MX"/>
              </w:rPr>
              <w:t>-</w:t>
            </w:r>
            <w:r w:rsidR="006E0933">
              <w:rPr>
                <w:szCs w:val="18"/>
                <w:lang w:val="es-MX"/>
              </w:rPr>
              <w:t>11,330</w:t>
            </w:r>
          </w:p>
        </w:tc>
      </w:tr>
      <w:tr w:rsidR="0063023D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933504" w:rsidRDefault="009335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 w:rsidRPr="00933504">
              <w:rPr>
                <w:szCs w:val="18"/>
                <w:u w:val="double"/>
                <w:lang w:val="es-MX"/>
              </w:rPr>
              <w:t>14,287,956</w:t>
            </w:r>
          </w:p>
        </w:tc>
      </w:tr>
    </w:tbl>
    <w:p w:rsidR="00050415" w:rsidRDefault="00050415" w:rsidP="00050415"/>
    <w:p w:rsidR="000C59AF" w:rsidRDefault="00F41F64"/>
    <w:p w:rsidR="00933504" w:rsidRDefault="00933504"/>
    <w:p w:rsidR="00C106D0" w:rsidRDefault="00C106D0"/>
    <w:p w:rsidR="00C106D0" w:rsidRDefault="00C106D0"/>
    <w:p w:rsidR="00C106D0" w:rsidRDefault="00C106D0"/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C106D0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2CE8">
              <w:rPr>
                <w:noProof/>
                <w:lang w:eastAsia="es-MX"/>
              </w:rPr>
              <w:pict>
                <v:shape id="_x0000_s1027" type="#_x0000_t75" style="position:absolute;left:0;text-align:left;margin-left:20.35pt;margin-top:.7pt;width:87.15pt;height:48.15pt;z-index:-251652096;mso-wrap-style:tight;mso-position-horizontal-relative:text;mso-position-vertical-relative:text">
                  <v:imagedata r:id="rId7" o:title="" cropright="13304f"/>
                </v:shape>
                <o:OLEObject Type="Embed" ProgID="PBrush" ShapeID="_x0000_s1027" DrawAspect="Content" ObjectID="_1473075328" r:id="rId9"/>
              </w:pict>
            </w:r>
          </w:p>
          <w:p w:rsidR="00C106D0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Muebles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 junio de 2014.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(Miles de Pesos)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Muebles de Oficina y Estantería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9335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97,325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Muebles, Excepto de Oficina y Estantería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1,981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de Cómputo y de Tecnologías de la Información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9335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186,960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Mobiliarios y Equipos de Administración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335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420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y Aparatos Audiovisuales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335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36,699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Cámaras Fotográficas y de Video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933504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3,241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 Mobiliario y Equipo Educacional y Recreativo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127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12431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Médico y de Laboratorio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F3557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13,404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12432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Instrumental Médico y de Laboratorio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13,661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Automóviles y Camiones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</w:t>
            </w:r>
            <w:r w:rsidR="00F35577">
              <w:rPr>
                <w:szCs w:val="18"/>
                <w:lang w:val="es-MX"/>
              </w:rPr>
              <w:t>74,609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Aeroespacial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148,995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Embarcaciones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414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Equipos de Transporte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F3557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507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12450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de Defensa y Seguridad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12,123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Agropecuario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186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de Construcción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91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Sistemas de Aire Acondicionado, Calefacción y de Refrigeración Industrial y Comercial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F3557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1,263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de Comunicación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F3557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38,626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de Generación Eléctrica, Aparatos y Accesorios Eléctricos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F3557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203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Herramientas y Maquinas-herramienta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</w:t>
            </w:r>
            <w:r w:rsidR="00F35577">
              <w:rPr>
                <w:szCs w:val="18"/>
                <w:lang w:val="es-MX"/>
              </w:rPr>
              <w:t>2,247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1269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Equipos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23,</w:t>
            </w:r>
            <w:r w:rsidR="00F35577">
              <w:rPr>
                <w:szCs w:val="18"/>
                <w:lang w:val="es-MX"/>
              </w:rPr>
              <w:t>704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12471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Artísticos, Culturales y Científicos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F3557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5,287</w:t>
            </w:r>
          </w:p>
        </w:tc>
      </w:tr>
      <w:tr w:rsidR="00C106D0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F35577" w:rsidRDefault="00F35577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 w:rsidRPr="00F35577">
              <w:rPr>
                <w:szCs w:val="18"/>
                <w:u w:val="double"/>
                <w:lang w:val="es-MX"/>
              </w:rPr>
              <w:t>942,073</w:t>
            </w:r>
          </w:p>
        </w:tc>
      </w:tr>
    </w:tbl>
    <w:p w:rsidR="00C106D0" w:rsidRDefault="00C106D0"/>
    <w:p w:rsidR="00933504" w:rsidRDefault="00933504"/>
    <w:p w:rsidR="00933504" w:rsidRDefault="00933504"/>
    <w:p w:rsidR="00933504" w:rsidRDefault="00933504"/>
    <w:p w:rsidR="00F35577" w:rsidRDefault="00F35577"/>
    <w:p w:rsidR="00F35577" w:rsidRDefault="00F35577"/>
    <w:p w:rsidR="00F35577" w:rsidRDefault="00F35577"/>
    <w:p w:rsidR="00F35577" w:rsidRDefault="00F35577"/>
    <w:p w:rsidR="00F35577" w:rsidRDefault="00F35577"/>
    <w:p w:rsidR="00933504" w:rsidRDefault="00933504"/>
    <w:p w:rsidR="00933504" w:rsidRDefault="00933504"/>
    <w:p w:rsidR="00552D59" w:rsidRDefault="00552D59"/>
    <w:p w:rsidR="00552D59" w:rsidRDefault="00552D59"/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933504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2CE8">
              <w:rPr>
                <w:noProof/>
                <w:lang w:eastAsia="es-MX"/>
              </w:rPr>
              <w:pict>
                <v:shape id="_x0000_s1028" type="#_x0000_t75" style="position:absolute;left:0;text-align:left;margin-left:20.35pt;margin-top:.7pt;width:87.15pt;height:48.15pt;z-index:-251649024;mso-wrap-style:tight;mso-position-horizontal-relative:text;mso-position-vertical-relative:text">
                  <v:imagedata r:id="rId7" o:title="" cropright="13304f"/>
                </v:shape>
                <o:OLEObject Type="Embed" ProgID="PBrush" ShapeID="_x0000_s1028" DrawAspect="Content" ObjectID="_1473075329" r:id="rId10"/>
              </w:pict>
            </w:r>
          </w:p>
          <w:p w:rsidR="00933504" w:rsidRPr="006E6D0A" w:rsidRDefault="00F35577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Activos Intangibles</w:t>
            </w:r>
          </w:p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 junio de 2014.</w:t>
            </w:r>
          </w:p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(Miles de Pesos)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4E36D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12510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F35577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Software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552D59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13,812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4E36D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12541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552D59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Licencias Informáticas e Intelectuales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552D59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432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552D59" w:rsidRDefault="00552D59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 w:rsidRPr="00552D59">
              <w:rPr>
                <w:szCs w:val="18"/>
                <w:u w:val="double"/>
                <w:lang w:val="es-MX"/>
              </w:rPr>
              <w:t>14,244</w:t>
            </w:r>
          </w:p>
        </w:tc>
      </w:tr>
    </w:tbl>
    <w:p w:rsidR="00933504" w:rsidRDefault="00933504"/>
    <w:sectPr w:rsidR="00933504" w:rsidSect="00B96E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F64" w:rsidRDefault="00F41F64" w:rsidP="00C106D0">
      <w:r>
        <w:separator/>
      </w:r>
    </w:p>
  </w:endnote>
  <w:endnote w:type="continuationSeparator" w:id="0">
    <w:p w:rsidR="00F41F64" w:rsidRDefault="00F41F64" w:rsidP="00C10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6D0" w:rsidRDefault="00C106D0">
    <w:pPr>
      <w:pStyle w:val="Piedepgina"/>
    </w:pPr>
    <w:r>
      <w:t>Nota: Sin incluir sector Paraestatal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F64" w:rsidRDefault="00F41F64" w:rsidP="00C106D0">
      <w:r>
        <w:separator/>
      </w:r>
    </w:p>
  </w:footnote>
  <w:footnote w:type="continuationSeparator" w:id="0">
    <w:p w:rsidR="00F41F64" w:rsidRDefault="00F41F64" w:rsidP="00C106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6D0" w:rsidRPr="00C106D0" w:rsidRDefault="00C106D0" w:rsidP="00C106D0">
    <w:pPr>
      <w:pStyle w:val="Encabezado"/>
      <w:jc w:val="both"/>
    </w:pPr>
    <w:r>
      <w:t>En cumplimiento al Art. 27 segundo párrafo de la Ley General de Contab</w:t>
    </w:r>
    <w:r w:rsidR="007201D6">
      <w:t>ilidad Gubernamental se presenta</w:t>
    </w:r>
    <w:r>
      <w:t xml:space="preserve"> el Inventario de Bienes del Gobierno del Estado de Oaxaca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415"/>
    <w:rsid w:val="00050415"/>
    <w:rsid w:val="000B38D8"/>
    <w:rsid w:val="000B56D1"/>
    <w:rsid w:val="00183D17"/>
    <w:rsid w:val="001D1F46"/>
    <w:rsid w:val="004E36D1"/>
    <w:rsid w:val="00552D59"/>
    <w:rsid w:val="005C7655"/>
    <w:rsid w:val="0063023D"/>
    <w:rsid w:val="006E0933"/>
    <w:rsid w:val="007201D6"/>
    <w:rsid w:val="00933504"/>
    <w:rsid w:val="00B10B04"/>
    <w:rsid w:val="00C106D0"/>
    <w:rsid w:val="00C421D3"/>
    <w:rsid w:val="00DC39C3"/>
    <w:rsid w:val="00F35577"/>
    <w:rsid w:val="00F41F64"/>
    <w:rsid w:val="00F55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050415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050415"/>
    <w:rPr>
      <w:rFonts w:ascii="Arial" w:eastAsia="Times New Roman" w:hAnsi="Arial" w:cs="Arial"/>
      <w:sz w:val="18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106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06D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106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06D0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2014-09-24T19:48:00Z</cp:lastPrinted>
  <dcterms:created xsi:type="dcterms:W3CDTF">2014-09-24T19:48:00Z</dcterms:created>
  <dcterms:modified xsi:type="dcterms:W3CDTF">2014-09-24T19:49:00Z</dcterms:modified>
</cp:coreProperties>
</file>